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6782" w14:textId="74A2C4D2" w:rsidR="00574103" w:rsidRPr="00844F7E" w:rsidRDefault="00844F7E" w:rsidP="00844F7E">
      <w:pPr>
        <w:jc w:val="center"/>
        <w:rPr>
          <w:b/>
          <w:bCs/>
        </w:rPr>
      </w:pPr>
      <w:r w:rsidRPr="00844F7E">
        <w:rPr>
          <w:b/>
          <w:bCs/>
        </w:rPr>
        <w:t>Choosing a Ghost Model</w:t>
      </w:r>
    </w:p>
    <w:p w14:paraId="23659112" w14:textId="5A2CF54C" w:rsidR="00844F7E" w:rsidRDefault="00844F7E">
      <w:r>
        <w:t>The Ghost base is the same under all Ghost models, so you don’t need to choose a model for your horse’s anatomy based upon anything other than your visual preference, body style, and discipline.</w:t>
      </w:r>
    </w:p>
    <w:p w14:paraId="5BEE0E3C" w14:textId="4A23E649" w:rsidR="00844F7E" w:rsidRDefault="00844F7E">
      <w:r>
        <w:t>There are three things that go into my advice when helping a rider choose a model.</w:t>
      </w:r>
      <w:r>
        <w:br/>
        <w:t>1. Thigh block angle – those who ride with a more closed angle in their torso and knee (short stirrup) or just an angle from vertical (chair seat) or have a long thigh and don’t ride super vertical will do best with the angled blocks. This is the safe choice if you’re not sure as there is a little more room</w:t>
      </w:r>
      <w:r w:rsidR="001A6D55">
        <w:t xml:space="preserve"> and you might notice during a demo that a straight block might work, but it won’t be uncomfortable. Those who ride with little angle in their torso and knee and are very vertical (meaning not western or gaited riders whose feet are in front of the vertical) will do well with the straight blocks.</w:t>
      </w:r>
    </w:p>
    <w:p w14:paraId="5E4655BC" w14:textId="0D4ECBBE" w:rsidR="001A6D55" w:rsidRDefault="001A6D55">
      <w:r>
        <w:t xml:space="preserve">2. Seat size – it is extremely important to choose the right seat size for your anatomy, weight, and riding style. You can’t go with a too small seat because your horse has a short back because the cantle is not designed to bear weight and putting excess weight there will change weight distribution and maybe even the shape of the base. You also don’t want to go too large (beyond a preference for a bit of room to move) or there will be excess saddle behind your weight which can cause a problem with loin rubbing on those horses with more </w:t>
      </w:r>
      <w:proofErr w:type="gramStart"/>
      <w:r>
        <w:t>side to side</w:t>
      </w:r>
      <w:proofErr w:type="gramEnd"/>
      <w:r>
        <w:t xml:space="preserve"> motion. More on seat size selection </w:t>
      </w:r>
      <w:r w:rsidR="00AB28CE">
        <w:t>as relating to models below.</w:t>
      </w:r>
    </w:p>
    <w:p w14:paraId="00D2CEEC" w14:textId="1CF3DE2B" w:rsidR="00AB28CE" w:rsidRDefault="00AB28CE">
      <w:r>
        <w:t xml:space="preserve">3. Flap shape – in general, this is customer preference, go with what strikes your fancy! If you are competing in a sport that requires a certain look or riding with friends that you want to fit in with, you might go in certain directions. Some people like minimal – short flap with stirrup straps. Others would add fenders to a short flap. Some people prefer a longer </w:t>
      </w:r>
      <w:proofErr w:type="gramStart"/>
      <w:r>
        <w:t>flap</w:t>
      </w:r>
      <w:proofErr w:type="gramEnd"/>
      <w:r>
        <w:t xml:space="preserve"> and some need a wider flap. We can customize flap length if needed. If you ride </w:t>
      </w:r>
      <w:proofErr w:type="gramStart"/>
      <w:r>
        <w:t>fairly vertical</w:t>
      </w:r>
      <w:proofErr w:type="gramEnd"/>
      <w:r>
        <w:t>, the wide flap of the Torino may frame your leg better than the Roma or Veneto.</w:t>
      </w:r>
    </w:p>
    <w:p w14:paraId="156BEE29" w14:textId="17502CC3" w:rsidR="00AB28CE" w:rsidRDefault="00AB28CE">
      <w:r w:rsidRPr="00EE052D">
        <w:rPr>
          <w:b/>
          <w:bCs/>
        </w:rPr>
        <w:t>More detail on seat size!</w:t>
      </w:r>
      <w:r>
        <w:br/>
        <w:t>Due to the position and design of the thigh blocks, some models may feel larger or smaller even if given the same size designation. Ghost refers to the main sizes as Grande, Piccolo, and Bambino. I refer to them with the nearest inch name for easier conversation</w:t>
      </w:r>
      <w:r w:rsidR="00F56241">
        <w:t xml:space="preserve"> – 18”, 17”, 16”. The 17” is </w:t>
      </w:r>
      <w:proofErr w:type="gramStart"/>
      <w:r w:rsidR="00F56241">
        <w:t>pretty true</w:t>
      </w:r>
      <w:proofErr w:type="gramEnd"/>
      <w:r w:rsidR="00F56241">
        <w:t xml:space="preserve"> to size with an angled block feeling about 1/8” bigger. The 18” runs large, about 18 ¼”. The 16” is a touch over 16”. </w:t>
      </w:r>
    </w:p>
    <w:p w14:paraId="79D1E1DE" w14:textId="5D983DCE" w:rsidR="00F56241" w:rsidRDefault="00F56241">
      <w:r>
        <w:t xml:space="preserve">The Puro blocks are placed farther back so the seat might feel smaller. The Torino and Ferrara blocks are lower profile which give a little more room in the saddle, but also allows these models to work with both straight and angled thighs. The 17” Torino feels like a 17.5” and seems to magically work for a large range of rider sizes. </w:t>
      </w:r>
    </w:p>
    <w:p w14:paraId="3487DF5A" w14:textId="0976EA92" w:rsidR="00F56241" w:rsidRDefault="00F56241">
      <w:r>
        <w:t xml:space="preserve">A higher cantle (particularly the 4cm of the </w:t>
      </w:r>
      <w:proofErr w:type="spellStart"/>
      <w:r>
        <w:t>Buttera</w:t>
      </w:r>
      <w:proofErr w:type="spellEnd"/>
      <w:r>
        <w:t xml:space="preserve"> </w:t>
      </w:r>
      <w:proofErr w:type="spellStart"/>
      <w:r>
        <w:t>Maxxi</w:t>
      </w:r>
      <w:proofErr w:type="spellEnd"/>
      <w:r>
        <w:t>) will make the seat a bit smaller.</w:t>
      </w:r>
      <w:r w:rsidR="009A455E">
        <w:t xml:space="preserve"> The padded stitching of the </w:t>
      </w:r>
      <w:proofErr w:type="gramStart"/>
      <w:r w:rsidR="009A455E">
        <w:t>Soft</w:t>
      </w:r>
      <w:proofErr w:type="gramEnd"/>
      <w:r w:rsidR="009A455E">
        <w:t xml:space="preserve"> models has an effect as well.</w:t>
      </w:r>
    </w:p>
    <w:p w14:paraId="409585A1" w14:textId="7013BCE3" w:rsidR="00F56241" w:rsidRDefault="00F56241">
      <w:r>
        <w:t>The limiting factor on seat size is really the space between the cantle button and back side of the thigh block. If you sit on a saddle and measure the space your thigh takes, this table can help you out!</w:t>
      </w:r>
    </w:p>
    <w:tbl>
      <w:tblPr>
        <w:tblStyle w:val="TableGrid"/>
        <w:tblW w:w="9900" w:type="dxa"/>
        <w:tblInd w:w="-455" w:type="dxa"/>
        <w:tblLook w:val="04A0" w:firstRow="1" w:lastRow="0" w:firstColumn="1" w:lastColumn="0" w:noHBand="0" w:noVBand="1"/>
      </w:tblPr>
      <w:tblGrid>
        <w:gridCol w:w="1217"/>
        <w:gridCol w:w="1004"/>
        <w:gridCol w:w="891"/>
        <w:gridCol w:w="1079"/>
        <w:gridCol w:w="775"/>
        <w:gridCol w:w="738"/>
        <w:gridCol w:w="825"/>
        <w:gridCol w:w="866"/>
        <w:gridCol w:w="868"/>
        <w:gridCol w:w="799"/>
        <w:gridCol w:w="838"/>
      </w:tblGrid>
      <w:tr w:rsidR="00B102CC" w14:paraId="53680ACC" w14:textId="58152549" w:rsidTr="00D12F4A">
        <w:tc>
          <w:tcPr>
            <w:tcW w:w="1212" w:type="dxa"/>
          </w:tcPr>
          <w:p w14:paraId="04A65044" w14:textId="4B00A319" w:rsidR="00D12F4A" w:rsidRDefault="00D12F4A" w:rsidP="00D12F4A">
            <w:r>
              <w:t>Size/model</w:t>
            </w:r>
          </w:p>
        </w:tc>
        <w:tc>
          <w:tcPr>
            <w:tcW w:w="1000" w:type="dxa"/>
          </w:tcPr>
          <w:p w14:paraId="7B61FED1" w14:textId="780784C7" w:rsidR="00D12F4A" w:rsidRDefault="00D12F4A" w:rsidP="00D12F4A">
            <w:proofErr w:type="spellStart"/>
            <w:r>
              <w:t>PuroPlus</w:t>
            </w:r>
            <w:proofErr w:type="spellEnd"/>
          </w:p>
        </w:tc>
        <w:tc>
          <w:tcPr>
            <w:tcW w:w="887" w:type="dxa"/>
          </w:tcPr>
          <w:p w14:paraId="79798804" w14:textId="3D487A2E" w:rsidR="00D12F4A" w:rsidRDefault="00D12F4A" w:rsidP="00D12F4A">
            <w:proofErr w:type="spellStart"/>
            <w:r>
              <w:t>Buttera</w:t>
            </w:r>
            <w:proofErr w:type="spellEnd"/>
          </w:p>
        </w:tc>
        <w:tc>
          <w:tcPr>
            <w:tcW w:w="1074" w:type="dxa"/>
          </w:tcPr>
          <w:p w14:paraId="4663F777" w14:textId="176A2194" w:rsidR="00D12F4A" w:rsidRDefault="00D12F4A" w:rsidP="00D12F4A">
            <w:proofErr w:type="spellStart"/>
            <w:r>
              <w:t>ButteraM</w:t>
            </w:r>
            <w:proofErr w:type="spellEnd"/>
          </w:p>
        </w:tc>
        <w:tc>
          <w:tcPr>
            <w:tcW w:w="822" w:type="dxa"/>
          </w:tcPr>
          <w:p w14:paraId="04196D5F" w14:textId="5D999F34" w:rsidR="00D12F4A" w:rsidRDefault="00B102CC" w:rsidP="00D12F4A">
            <w:r>
              <w:t>Quilty</w:t>
            </w:r>
          </w:p>
        </w:tc>
        <w:tc>
          <w:tcPr>
            <w:tcW w:w="751" w:type="dxa"/>
          </w:tcPr>
          <w:p w14:paraId="5E858085" w14:textId="35747D50" w:rsidR="00D12F4A" w:rsidRDefault="00B102CC" w:rsidP="00D12F4A">
            <w:r>
              <w:t>Roma</w:t>
            </w:r>
          </w:p>
        </w:tc>
        <w:tc>
          <w:tcPr>
            <w:tcW w:w="730" w:type="dxa"/>
          </w:tcPr>
          <w:p w14:paraId="42A05232" w14:textId="2C6AD0BC" w:rsidR="00D12F4A" w:rsidRDefault="00B102CC" w:rsidP="00D12F4A">
            <w:proofErr w:type="spellStart"/>
            <w:r>
              <w:t>Quevis</w:t>
            </w:r>
            <w:proofErr w:type="spellEnd"/>
          </w:p>
        </w:tc>
        <w:tc>
          <w:tcPr>
            <w:tcW w:w="862" w:type="dxa"/>
          </w:tcPr>
          <w:p w14:paraId="1B7E26E0" w14:textId="4FE83797" w:rsidR="00D12F4A" w:rsidRDefault="00D12F4A" w:rsidP="00D12F4A">
            <w:r>
              <w:t>Veneto</w:t>
            </w:r>
          </w:p>
        </w:tc>
        <w:tc>
          <w:tcPr>
            <w:tcW w:w="864" w:type="dxa"/>
          </w:tcPr>
          <w:p w14:paraId="51A629A1" w14:textId="1AA97B77" w:rsidR="00D12F4A" w:rsidRDefault="00D12F4A" w:rsidP="00D12F4A">
            <w:r>
              <w:t>Ferrara</w:t>
            </w:r>
          </w:p>
        </w:tc>
        <w:tc>
          <w:tcPr>
            <w:tcW w:w="796" w:type="dxa"/>
          </w:tcPr>
          <w:p w14:paraId="6E97DF8D" w14:textId="72F25560" w:rsidR="00D12F4A" w:rsidRDefault="00D12F4A" w:rsidP="00D12F4A">
            <w:r>
              <w:t>Torino</w:t>
            </w:r>
          </w:p>
        </w:tc>
        <w:tc>
          <w:tcPr>
            <w:tcW w:w="902" w:type="dxa"/>
          </w:tcPr>
          <w:p w14:paraId="3E444B2B" w14:textId="44A04197" w:rsidR="00D12F4A" w:rsidRDefault="00D12F4A" w:rsidP="00D12F4A">
            <w:r>
              <w:t>Italy</w:t>
            </w:r>
          </w:p>
        </w:tc>
      </w:tr>
      <w:tr w:rsidR="00B102CC" w14:paraId="151C14EB" w14:textId="5D048ECE" w:rsidTr="00D12F4A">
        <w:tc>
          <w:tcPr>
            <w:tcW w:w="1212" w:type="dxa"/>
          </w:tcPr>
          <w:p w14:paraId="59732793" w14:textId="62742680" w:rsidR="00D12F4A" w:rsidRDefault="00D12F4A" w:rsidP="00D12F4A">
            <w:r>
              <w:t>16”</w:t>
            </w:r>
          </w:p>
        </w:tc>
        <w:tc>
          <w:tcPr>
            <w:tcW w:w="1000" w:type="dxa"/>
          </w:tcPr>
          <w:p w14:paraId="31C208B9" w14:textId="77777777" w:rsidR="00D12F4A" w:rsidRDefault="00D12F4A" w:rsidP="00D12F4A"/>
        </w:tc>
        <w:tc>
          <w:tcPr>
            <w:tcW w:w="887" w:type="dxa"/>
          </w:tcPr>
          <w:p w14:paraId="7BD55E45" w14:textId="77777777" w:rsidR="00D12F4A" w:rsidRDefault="00D12F4A" w:rsidP="00D12F4A"/>
        </w:tc>
        <w:tc>
          <w:tcPr>
            <w:tcW w:w="1074" w:type="dxa"/>
          </w:tcPr>
          <w:p w14:paraId="438E7EB1" w14:textId="77777777" w:rsidR="00D12F4A" w:rsidRDefault="00D12F4A" w:rsidP="00D12F4A"/>
        </w:tc>
        <w:tc>
          <w:tcPr>
            <w:tcW w:w="822" w:type="dxa"/>
          </w:tcPr>
          <w:p w14:paraId="4C9F2F6E" w14:textId="4B6263E6" w:rsidR="00D12F4A" w:rsidRDefault="00EE052D" w:rsidP="00D12F4A">
            <w:r>
              <w:t>8”</w:t>
            </w:r>
          </w:p>
        </w:tc>
        <w:tc>
          <w:tcPr>
            <w:tcW w:w="751" w:type="dxa"/>
          </w:tcPr>
          <w:p w14:paraId="11EB74B7" w14:textId="70917CED" w:rsidR="00D12F4A" w:rsidRDefault="00B102CC" w:rsidP="00D12F4A">
            <w:r>
              <w:t>8”</w:t>
            </w:r>
          </w:p>
        </w:tc>
        <w:tc>
          <w:tcPr>
            <w:tcW w:w="730" w:type="dxa"/>
          </w:tcPr>
          <w:p w14:paraId="10E95D96" w14:textId="18D94A4C" w:rsidR="00D12F4A" w:rsidRDefault="00EE052D" w:rsidP="00D12F4A">
            <w:r>
              <w:t>8.25”</w:t>
            </w:r>
          </w:p>
        </w:tc>
        <w:tc>
          <w:tcPr>
            <w:tcW w:w="862" w:type="dxa"/>
          </w:tcPr>
          <w:p w14:paraId="63B7F372" w14:textId="1F6E369B" w:rsidR="00D12F4A" w:rsidRDefault="00EE052D" w:rsidP="00D12F4A">
            <w:r>
              <w:t>8.25”</w:t>
            </w:r>
          </w:p>
        </w:tc>
        <w:tc>
          <w:tcPr>
            <w:tcW w:w="864" w:type="dxa"/>
          </w:tcPr>
          <w:p w14:paraId="23033FD9" w14:textId="62318869" w:rsidR="00D12F4A" w:rsidRDefault="00D12F4A" w:rsidP="00D12F4A">
            <w:r>
              <w:t>8.5</w:t>
            </w:r>
            <w:r w:rsidR="00B102CC">
              <w:t>”</w:t>
            </w:r>
          </w:p>
        </w:tc>
        <w:tc>
          <w:tcPr>
            <w:tcW w:w="796" w:type="dxa"/>
          </w:tcPr>
          <w:p w14:paraId="4EB51CBB" w14:textId="23C66A77" w:rsidR="00D12F4A" w:rsidRDefault="00D12F4A" w:rsidP="00D12F4A">
            <w:r>
              <w:t>8.5”</w:t>
            </w:r>
          </w:p>
        </w:tc>
        <w:tc>
          <w:tcPr>
            <w:tcW w:w="902" w:type="dxa"/>
          </w:tcPr>
          <w:p w14:paraId="12E75B0B" w14:textId="72D72B00" w:rsidR="00D12F4A" w:rsidRDefault="004E017B" w:rsidP="00D12F4A">
            <w:r>
              <w:t>9.5”</w:t>
            </w:r>
          </w:p>
        </w:tc>
      </w:tr>
      <w:tr w:rsidR="00B102CC" w14:paraId="4E4BFF79" w14:textId="509C5F2E" w:rsidTr="00D12F4A">
        <w:tc>
          <w:tcPr>
            <w:tcW w:w="1212" w:type="dxa"/>
          </w:tcPr>
          <w:p w14:paraId="715B2CD2" w14:textId="661E3209" w:rsidR="00D12F4A" w:rsidRDefault="00D12F4A" w:rsidP="00D12F4A">
            <w:r>
              <w:t>17”</w:t>
            </w:r>
          </w:p>
        </w:tc>
        <w:tc>
          <w:tcPr>
            <w:tcW w:w="1000" w:type="dxa"/>
          </w:tcPr>
          <w:p w14:paraId="51D36FFF" w14:textId="05D81C25" w:rsidR="00D12F4A" w:rsidRDefault="00D12F4A" w:rsidP="00D12F4A">
            <w:r>
              <w:t>7.5”</w:t>
            </w:r>
          </w:p>
        </w:tc>
        <w:tc>
          <w:tcPr>
            <w:tcW w:w="887" w:type="dxa"/>
          </w:tcPr>
          <w:p w14:paraId="377C5F48" w14:textId="086B02FD" w:rsidR="00D12F4A" w:rsidRDefault="004E017B" w:rsidP="00D12F4A">
            <w:r>
              <w:t>8”</w:t>
            </w:r>
          </w:p>
        </w:tc>
        <w:tc>
          <w:tcPr>
            <w:tcW w:w="1074" w:type="dxa"/>
          </w:tcPr>
          <w:p w14:paraId="3960183C" w14:textId="4A14B4D5" w:rsidR="00D12F4A" w:rsidRDefault="00D12F4A" w:rsidP="00D12F4A">
            <w:r>
              <w:t>8”</w:t>
            </w:r>
          </w:p>
        </w:tc>
        <w:tc>
          <w:tcPr>
            <w:tcW w:w="822" w:type="dxa"/>
          </w:tcPr>
          <w:p w14:paraId="368E8FC9" w14:textId="1B083609" w:rsidR="00D12F4A" w:rsidRDefault="00EE052D" w:rsidP="00D12F4A">
            <w:r>
              <w:t>8.5”</w:t>
            </w:r>
          </w:p>
        </w:tc>
        <w:tc>
          <w:tcPr>
            <w:tcW w:w="751" w:type="dxa"/>
          </w:tcPr>
          <w:p w14:paraId="162EF1A2" w14:textId="250DC965" w:rsidR="00D12F4A" w:rsidRDefault="00B102CC" w:rsidP="00D12F4A">
            <w:r>
              <w:t>8.5”</w:t>
            </w:r>
          </w:p>
        </w:tc>
        <w:tc>
          <w:tcPr>
            <w:tcW w:w="730" w:type="dxa"/>
          </w:tcPr>
          <w:p w14:paraId="21F87EA3" w14:textId="28FC9738" w:rsidR="00D12F4A" w:rsidRDefault="00B102CC" w:rsidP="00D12F4A">
            <w:r>
              <w:t>9”</w:t>
            </w:r>
          </w:p>
        </w:tc>
        <w:tc>
          <w:tcPr>
            <w:tcW w:w="862" w:type="dxa"/>
          </w:tcPr>
          <w:p w14:paraId="551F0230" w14:textId="3C079FA8" w:rsidR="00D12F4A" w:rsidRDefault="00B102CC" w:rsidP="00D12F4A">
            <w:r>
              <w:t>9”</w:t>
            </w:r>
          </w:p>
        </w:tc>
        <w:tc>
          <w:tcPr>
            <w:tcW w:w="864" w:type="dxa"/>
          </w:tcPr>
          <w:p w14:paraId="21A3D683" w14:textId="6C9A3090" w:rsidR="00D12F4A" w:rsidRDefault="00EE052D" w:rsidP="00D12F4A">
            <w:r>
              <w:t>9”</w:t>
            </w:r>
          </w:p>
        </w:tc>
        <w:tc>
          <w:tcPr>
            <w:tcW w:w="796" w:type="dxa"/>
          </w:tcPr>
          <w:p w14:paraId="256928B9" w14:textId="2E4B6281" w:rsidR="00D12F4A" w:rsidRDefault="00D12F4A" w:rsidP="00D12F4A">
            <w:r>
              <w:t>9”</w:t>
            </w:r>
          </w:p>
        </w:tc>
        <w:tc>
          <w:tcPr>
            <w:tcW w:w="902" w:type="dxa"/>
          </w:tcPr>
          <w:p w14:paraId="19FC4BAB" w14:textId="7BBEC6D7" w:rsidR="00D12F4A" w:rsidRDefault="00D12F4A" w:rsidP="00D12F4A">
            <w:r>
              <w:t>10.25”</w:t>
            </w:r>
          </w:p>
        </w:tc>
      </w:tr>
      <w:tr w:rsidR="00B102CC" w14:paraId="47B7BB7C" w14:textId="7EEF9E6F" w:rsidTr="00D12F4A">
        <w:tc>
          <w:tcPr>
            <w:tcW w:w="1212" w:type="dxa"/>
          </w:tcPr>
          <w:p w14:paraId="54949C9F" w14:textId="66AF5182" w:rsidR="00D12F4A" w:rsidRDefault="00D12F4A" w:rsidP="00D12F4A">
            <w:r>
              <w:t>18”</w:t>
            </w:r>
          </w:p>
        </w:tc>
        <w:tc>
          <w:tcPr>
            <w:tcW w:w="1000" w:type="dxa"/>
          </w:tcPr>
          <w:p w14:paraId="64496D88" w14:textId="0B140B75" w:rsidR="00D12F4A" w:rsidRDefault="00D12F4A" w:rsidP="00D12F4A">
            <w:r>
              <w:t>9</w:t>
            </w:r>
            <w:r w:rsidR="00EE052D">
              <w:t>”</w:t>
            </w:r>
          </w:p>
        </w:tc>
        <w:tc>
          <w:tcPr>
            <w:tcW w:w="887" w:type="dxa"/>
          </w:tcPr>
          <w:p w14:paraId="6FFBD837" w14:textId="44AE3F73" w:rsidR="00D12F4A" w:rsidRDefault="00D12F4A" w:rsidP="00D12F4A">
            <w:r>
              <w:t>9.5”</w:t>
            </w:r>
          </w:p>
        </w:tc>
        <w:tc>
          <w:tcPr>
            <w:tcW w:w="1074" w:type="dxa"/>
          </w:tcPr>
          <w:p w14:paraId="2BA29FB5" w14:textId="7BFCC891" w:rsidR="00D12F4A" w:rsidRDefault="004E017B" w:rsidP="00D12F4A">
            <w:r>
              <w:t>9”</w:t>
            </w:r>
          </w:p>
        </w:tc>
        <w:tc>
          <w:tcPr>
            <w:tcW w:w="822" w:type="dxa"/>
          </w:tcPr>
          <w:p w14:paraId="18D5A19F" w14:textId="4D4AB724" w:rsidR="00D12F4A" w:rsidRDefault="00B102CC" w:rsidP="00D12F4A">
            <w:r>
              <w:t>9.75”</w:t>
            </w:r>
          </w:p>
        </w:tc>
        <w:tc>
          <w:tcPr>
            <w:tcW w:w="751" w:type="dxa"/>
          </w:tcPr>
          <w:p w14:paraId="56A61372" w14:textId="2521E0F5" w:rsidR="00D12F4A" w:rsidRDefault="00B102CC" w:rsidP="00D12F4A">
            <w:r>
              <w:t>9.75”</w:t>
            </w:r>
          </w:p>
        </w:tc>
        <w:tc>
          <w:tcPr>
            <w:tcW w:w="730" w:type="dxa"/>
          </w:tcPr>
          <w:p w14:paraId="3C44EF94" w14:textId="5911F332" w:rsidR="00D12F4A" w:rsidRDefault="00B102CC" w:rsidP="00D12F4A">
            <w:r>
              <w:t>10”</w:t>
            </w:r>
          </w:p>
        </w:tc>
        <w:tc>
          <w:tcPr>
            <w:tcW w:w="862" w:type="dxa"/>
          </w:tcPr>
          <w:p w14:paraId="3BA7E193" w14:textId="2C5B786B" w:rsidR="00D12F4A" w:rsidRDefault="00D12F4A" w:rsidP="00D12F4A">
            <w:r>
              <w:t>10”</w:t>
            </w:r>
          </w:p>
        </w:tc>
        <w:tc>
          <w:tcPr>
            <w:tcW w:w="864" w:type="dxa"/>
          </w:tcPr>
          <w:p w14:paraId="328591F4" w14:textId="526638B0" w:rsidR="00D12F4A" w:rsidRDefault="00B102CC" w:rsidP="00D12F4A">
            <w:r>
              <w:t>10”</w:t>
            </w:r>
          </w:p>
        </w:tc>
        <w:tc>
          <w:tcPr>
            <w:tcW w:w="796" w:type="dxa"/>
          </w:tcPr>
          <w:p w14:paraId="493D1768" w14:textId="616C53DD" w:rsidR="00D12F4A" w:rsidRDefault="004E017B" w:rsidP="00D12F4A">
            <w:r>
              <w:t>10”</w:t>
            </w:r>
          </w:p>
        </w:tc>
        <w:tc>
          <w:tcPr>
            <w:tcW w:w="902" w:type="dxa"/>
          </w:tcPr>
          <w:p w14:paraId="499DF4D2" w14:textId="3A2865F2" w:rsidR="00D12F4A" w:rsidRDefault="004E017B" w:rsidP="00D12F4A">
            <w:r>
              <w:t>11”</w:t>
            </w:r>
          </w:p>
        </w:tc>
      </w:tr>
    </w:tbl>
    <w:p w14:paraId="40424E32" w14:textId="77777777" w:rsidR="00F56241" w:rsidRDefault="00F56241"/>
    <w:p w14:paraId="331ABFEB" w14:textId="77777777" w:rsidR="001A6D55" w:rsidRDefault="001A6D55"/>
    <w:sectPr w:rsidR="001A6D55" w:rsidSect="00F56241">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7E"/>
    <w:rsid w:val="001A6D55"/>
    <w:rsid w:val="004E017B"/>
    <w:rsid w:val="00574103"/>
    <w:rsid w:val="007101EA"/>
    <w:rsid w:val="00844F7E"/>
    <w:rsid w:val="009A455E"/>
    <w:rsid w:val="00AB28CE"/>
    <w:rsid w:val="00B102CC"/>
    <w:rsid w:val="00D12F4A"/>
    <w:rsid w:val="00EE052D"/>
    <w:rsid w:val="00F5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7531"/>
  <w15:chartTrackingRefBased/>
  <w15:docId w15:val="{BC71D4A8-08A2-4E60-A247-95B6D346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2</cp:revision>
  <dcterms:created xsi:type="dcterms:W3CDTF">2023-08-18T20:33:00Z</dcterms:created>
  <dcterms:modified xsi:type="dcterms:W3CDTF">2023-08-18T20:33:00Z</dcterms:modified>
</cp:coreProperties>
</file>